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57" w:rsidRPr="00606657" w:rsidRDefault="00606657" w:rsidP="0060665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06657">
        <w:rPr>
          <w:rFonts w:ascii="Times New Roman" w:eastAsia="Times New Roman" w:hAnsi="Times New Roman" w:cs="Times New Roman"/>
          <w:b/>
          <w:bCs/>
          <w:kern w:val="36"/>
          <w:sz w:val="48"/>
          <w:szCs w:val="48"/>
          <w:lang w:eastAsia="ru-RU"/>
        </w:rPr>
        <w:t xml:space="preserve">Политика в отношении обработки </w:t>
      </w:r>
      <w:r>
        <w:rPr>
          <w:rFonts w:ascii="Times New Roman" w:eastAsia="Times New Roman" w:hAnsi="Times New Roman" w:cs="Times New Roman"/>
          <w:b/>
          <w:bCs/>
          <w:kern w:val="36"/>
          <w:sz w:val="48"/>
          <w:szCs w:val="48"/>
          <w:lang w:eastAsia="ru-RU"/>
        </w:rPr>
        <w:t xml:space="preserve">персональных данных и сведения о </w:t>
      </w:r>
      <w:r w:rsidRPr="00606657">
        <w:rPr>
          <w:rFonts w:ascii="Times New Roman" w:eastAsia="Times New Roman" w:hAnsi="Times New Roman" w:cs="Times New Roman"/>
          <w:b/>
          <w:bCs/>
          <w:kern w:val="36"/>
          <w:sz w:val="48"/>
          <w:szCs w:val="48"/>
          <w:lang w:eastAsia="ru-RU"/>
        </w:rPr>
        <w:t>р</w:t>
      </w:r>
      <w:r>
        <w:rPr>
          <w:rFonts w:ascii="Times New Roman" w:eastAsia="Times New Roman" w:hAnsi="Times New Roman" w:cs="Times New Roman"/>
          <w:b/>
          <w:bCs/>
          <w:kern w:val="36"/>
          <w:sz w:val="48"/>
          <w:szCs w:val="48"/>
          <w:lang w:eastAsia="ru-RU"/>
        </w:rPr>
        <w:t xml:space="preserve">еализуемых требованиях к защите </w:t>
      </w:r>
      <w:r w:rsidRPr="00606657">
        <w:rPr>
          <w:rFonts w:ascii="Times New Roman" w:eastAsia="Times New Roman" w:hAnsi="Times New Roman" w:cs="Times New Roman"/>
          <w:b/>
          <w:bCs/>
          <w:kern w:val="36"/>
          <w:sz w:val="48"/>
          <w:szCs w:val="48"/>
          <w:lang w:eastAsia="ru-RU"/>
        </w:rPr>
        <w:t>персональных данных</w:t>
      </w:r>
    </w:p>
    <w:p w:rsidR="00B22431" w:rsidRPr="00B22431" w:rsidRDefault="00B22431" w:rsidP="00B22431">
      <w:pPr>
        <w:spacing w:after="0" w:line="240" w:lineRule="auto"/>
        <w:jc w:val="center"/>
        <w:outlineLvl w:val="0"/>
        <w:rPr>
          <w:rFonts w:ascii="Times New Roman" w:eastAsia="Times New Roman" w:hAnsi="Times New Roman" w:cs="Times New Roman"/>
          <w:b/>
          <w:bCs/>
          <w:kern w:val="36"/>
          <w:sz w:val="36"/>
          <w:szCs w:val="36"/>
          <w:lang w:eastAsia="ru-RU"/>
        </w:rPr>
      </w:pPr>
      <w:r w:rsidRPr="00B22431">
        <w:rPr>
          <w:rFonts w:ascii="Times New Roman" w:eastAsia="Times New Roman" w:hAnsi="Times New Roman" w:cs="Times New Roman"/>
          <w:b/>
          <w:bCs/>
          <w:kern w:val="36"/>
          <w:sz w:val="36"/>
          <w:szCs w:val="36"/>
          <w:lang w:eastAsia="ru-RU"/>
        </w:rPr>
        <w:t xml:space="preserve">Компании </w:t>
      </w:r>
      <w:proofErr w:type="spellStart"/>
      <w:r w:rsidRPr="00B22431">
        <w:rPr>
          <w:rFonts w:ascii="Times New Roman" w:eastAsia="Times New Roman" w:hAnsi="Times New Roman" w:cs="Times New Roman"/>
          <w:b/>
          <w:bCs/>
          <w:kern w:val="36"/>
          <w:sz w:val="36"/>
          <w:szCs w:val="36"/>
          <w:lang w:eastAsia="ru-RU"/>
        </w:rPr>
        <w:t>ПрофОценщик</w:t>
      </w:r>
      <w:proofErr w:type="spellEnd"/>
    </w:p>
    <w:p w:rsidR="00B22431" w:rsidRPr="00B22431" w:rsidRDefault="00B22431" w:rsidP="00B22431">
      <w:pPr>
        <w:spacing w:after="0" w:line="240" w:lineRule="auto"/>
        <w:jc w:val="center"/>
        <w:rPr>
          <w:rFonts w:ascii="Times New Roman" w:eastAsia="Times New Roman" w:hAnsi="Times New Roman" w:cs="Times New Roman"/>
          <w:b/>
          <w:sz w:val="32"/>
          <w:szCs w:val="32"/>
          <w:lang w:eastAsia="ru-RU"/>
        </w:rPr>
      </w:pPr>
      <w:r w:rsidRPr="00B22431">
        <w:rPr>
          <w:rFonts w:ascii="Times New Roman" w:eastAsia="Times New Roman" w:hAnsi="Times New Roman" w:cs="Times New Roman"/>
          <w:b/>
          <w:sz w:val="32"/>
          <w:szCs w:val="32"/>
          <w:lang w:eastAsia="ru-RU"/>
        </w:rPr>
        <w:t>(http://profocenchik.ru)</w:t>
      </w:r>
    </w:p>
    <w:p w:rsidR="00B22431" w:rsidRDefault="00B22431" w:rsidP="00B22431">
      <w:pPr>
        <w:spacing w:after="0" w:line="240" w:lineRule="auto"/>
        <w:rPr>
          <w:rFonts w:ascii="Times New Roman" w:eastAsia="Times New Roman" w:hAnsi="Times New Roman" w:cs="Times New Roman"/>
          <w:b/>
          <w:bCs/>
          <w:sz w:val="24"/>
          <w:szCs w:val="24"/>
          <w:lang w:eastAsia="ru-RU"/>
        </w:rPr>
      </w:pPr>
    </w:p>
    <w:p w:rsidR="00B22431" w:rsidRDefault="00B22431" w:rsidP="00B22431">
      <w:pPr>
        <w:spacing w:after="0" w:line="240" w:lineRule="auto"/>
        <w:rPr>
          <w:rFonts w:ascii="Times New Roman" w:eastAsia="Times New Roman" w:hAnsi="Times New Roman" w:cs="Times New Roman"/>
          <w:b/>
          <w:bCs/>
          <w:sz w:val="24"/>
          <w:szCs w:val="24"/>
          <w:lang w:eastAsia="ru-RU"/>
        </w:rPr>
      </w:pPr>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1. ЦЕЛИ ПОЛИТИКИ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6657">
        <w:rPr>
          <w:rFonts w:ascii="Times New Roman" w:eastAsia="Times New Roman" w:hAnsi="Times New Roman" w:cs="Times New Roman"/>
          <w:sz w:val="24"/>
          <w:szCs w:val="24"/>
          <w:lang w:eastAsia="ru-RU"/>
        </w:rPr>
        <w:t>Настоящий документ определяет политику в отношении обработки персональных данных, а также содержит сведения о реализуемых требованиях к защите персональных данных (далее — Политика), и разработан во исполнение ст. 18-1 Федерального закона от 27 июля 2006 года №152-ФЗ «О персональных данных» в соответствии с этим законом и другими законодательными и нормативно-правовыми актами, определяющими порядок работы с персональными данными и требования к обеспечению</w:t>
      </w:r>
      <w:proofErr w:type="gramEnd"/>
      <w:r w:rsidRPr="00606657">
        <w:rPr>
          <w:rFonts w:ascii="Times New Roman" w:eastAsia="Times New Roman" w:hAnsi="Times New Roman" w:cs="Times New Roman"/>
          <w:sz w:val="24"/>
          <w:szCs w:val="24"/>
          <w:lang w:eastAsia="ru-RU"/>
        </w:rPr>
        <w:t xml:space="preserve"> их безопасности.</w:t>
      </w:r>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2. ОСНОВНЫЕ ПОНЯТИЯ</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2.1. В настоящей Политике используются понятия в том значении, в котором они приведены в статье 3 от 27 июля 2006 года № 152-ФЗ «О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2.2</w:t>
      </w:r>
      <w:proofErr w:type="gramStart"/>
      <w:r w:rsidRPr="00606657">
        <w:rPr>
          <w:rFonts w:ascii="Times New Roman" w:eastAsia="Times New Roman" w:hAnsi="Times New Roman" w:cs="Times New Roman"/>
          <w:sz w:val="24"/>
          <w:szCs w:val="24"/>
          <w:lang w:eastAsia="ru-RU"/>
        </w:rPr>
        <w:t xml:space="preserve"> П</w:t>
      </w:r>
      <w:proofErr w:type="gramEnd"/>
      <w:r w:rsidRPr="00606657">
        <w:rPr>
          <w:rFonts w:ascii="Times New Roman" w:eastAsia="Times New Roman" w:hAnsi="Times New Roman" w:cs="Times New Roman"/>
          <w:sz w:val="24"/>
          <w:szCs w:val="24"/>
          <w:lang w:eastAsia="ru-RU"/>
        </w:rPr>
        <w:t xml:space="preserve">од оператором в настоящей Политике понимается ИП </w:t>
      </w:r>
      <w:proofErr w:type="spellStart"/>
      <w:r w:rsidRPr="00606657">
        <w:rPr>
          <w:rFonts w:ascii="Times New Roman" w:eastAsia="Times New Roman" w:hAnsi="Times New Roman" w:cs="Times New Roman"/>
          <w:sz w:val="24"/>
          <w:szCs w:val="24"/>
          <w:lang w:eastAsia="ru-RU"/>
        </w:rPr>
        <w:t>Енютин</w:t>
      </w:r>
      <w:proofErr w:type="spellEnd"/>
      <w:r w:rsidRPr="00606657">
        <w:rPr>
          <w:rFonts w:ascii="Times New Roman" w:eastAsia="Times New Roman" w:hAnsi="Times New Roman" w:cs="Times New Roman"/>
          <w:sz w:val="24"/>
          <w:szCs w:val="24"/>
          <w:lang w:eastAsia="ru-RU"/>
        </w:rPr>
        <w:t xml:space="preserve"> А.Н., а порталом (сайтом) – интернет-портал (</w:t>
      </w:r>
      <w:proofErr w:type="spellStart"/>
      <w:r w:rsidRPr="00606657">
        <w:rPr>
          <w:rFonts w:ascii="Times New Roman" w:eastAsia="Times New Roman" w:hAnsi="Times New Roman" w:cs="Times New Roman"/>
          <w:sz w:val="24"/>
          <w:szCs w:val="24"/>
          <w:lang w:eastAsia="ru-RU"/>
        </w:rPr>
        <w:t>веб-сайт</w:t>
      </w:r>
      <w:proofErr w:type="spellEnd"/>
      <w:r w:rsidRPr="00606657">
        <w:rPr>
          <w:rFonts w:ascii="Times New Roman" w:eastAsia="Times New Roman" w:hAnsi="Times New Roman" w:cs="Times New Roman"/>
          <w:sz w:val="24"/>
          <w:szCs w:val="24"/>
          <w:lang w:eastAsia="ru-RU"/>
        </w:rPr>
        <w:t xml:space="preserve">), находящийся в сети Интернет по адресу: </w:t>
      </w:r>
      <w:proofErr w:type="spellStart"/>
      <w:r w:rsidRPr="00606657">
        <w:rPr>
          <w:rFonts w:ascii="Times New Roman" w:eastAsia="Times New Roman" w:hAnsi="Times New Roman" w:cs="Times New Roman"/>
          <w:sz w:val="24"/>
          <w:szCs w:val="24"/>
          <w:lang w:eastAsia="ru-RU"/>
        </w:rPr>
        <w:t>Bzplan.ru</w:t>
      </w:r>
      <w:proofErr w:type="spellEnd"/>
      <w:r w:rsidRPr="00606657">
        <w:rPr>
          <w:rFonts w:ascii="Times New Roman" w:eastAsia="Times New Roman" w:hAnsi="Times New Roman" w:cs="Times New Roman"/>
          <w:sz w:val="24"/>
          <w:szCs w:val="24"/>
          <w:lang w:eastAsia="ru-RU"/>
        </w:rPr>
        <w:t xml:space="preserve"> или его </w:t>
      </w:r>
      <w:proofErr w:type="spellStart"/>
      <w:r w:rsidRPr="00606657">
        <w:rPr>
          <w:rFonts w:ascii="Times New Roman" w:eastAsia="Times New Roman" w:hAnsi="Times New Roman" w:cs="Times New Roman"/>
          <w:sz w:val="24"/>
          <w:szCs w:val="24"/>
          <w:lang w:eastAsia="ru-RU"/>
        </w:rPr>
        <w:t>поддоменах</w:t>
      </w:r>
      <w:proofErr w:type="spellEnd"/>
      <w:r w:rsidRPr="00606657">
        <w:rPr>
          <w:rFonts w:ascii="Times New Roman" w:eastAsia="Times New Roman" w:hAnsi="Times New Roman" w:cs="Times New Roman"/>
          <w:sz w:val="24"/>
          <w:szCs w:val="24"/>
          <w:lang w:eastAsia="ru-RU"/>
        </w:rPr>
        <w:t>.</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2.3 Настоящая Политика действует в отношении всей информации, которую Оператор и/или Компании — заказчики услуг Оператора (далее также — Сервисы) могут получить в ходе исполнения Оператором любых соглашений и договоров с Пользователем. Согласие Пользователя с Политикой, выраженное им в рамках отношений с одним из перечисленных лиц, распространяется на все остальные перечисленные лица.</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2.4 Использование услуг Оператора (любой контакт с порталом)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w:t>
      </w:r>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3. ПОЛИТИКА В ОТНОШЕНИИ ОБРАБОТКИ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3.1. Оператор обрабатывает персональные данные следующих категорий субъектов:</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работники – физические лица, связанные с Оператором трудовыми отношениями;</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члены семьи (при их отсутствии — близкие родственники) работников – физические лица, находящиеся в семейных (родственных) отношениях с работниками Оператора;</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lastRenderedPageBreak/>
        <w:t>участники Оператора, супруг (супруга) таких участников;</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кандидаты – физические лица, претендующие на заключение трудовых или гражданско-правовых договоров с Оператором;</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контрагенты – физические лица, связанные с Оператором гражданско-правовыми отношениями;</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работники контрагента – физические лица, связанные с контрагентом трудовыми или гражданско-правовыми отношениями;</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пользователи портала;</w:t>
      </w:r>
    </w:p>
    <w:p w:rsidR="00606657" w:rsidRPr="00606657" w:rsidRDefault="00606657" w:rsidP="0060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иные субъекты в связи с наличием с Оператором правоотношений, не противоречащих законодательству Российской Федерации.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3.2. Оператор руководствуется следующими принципами по установлению целей обработки персональных данных.</w:t>
      </w:r>
    </w:p>
    <w:p w:rsidR="00606657" w:rsidRPr="00606657" w:rsidRDefault="00606657" w:rsidP="006066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6657">
        <w:rPr>
          <w:rFonts w:ascii="Times New Roman" w:eastAsia="Times New Roman" w:hAnsi="Times New Roman" w:cs="Times New Roman"/>
          <w:sz w:val="24"/>
          <w:szCs w:val="24"/>
          <w:lang w:eastAsia="ru-RU"/>
        </w:rPr>
        <w:t>о</w:t>
      </w:r>
      <w:proofErr w:type="gramEnd"/>
      <w:r w:rsidRPr="00606657">
        <w:rPr>
          <w:rFonts w:ascii="Times New Roman" w:eastAsia="Times New Roman" w:hAnsi="Times New Roman" w:cs="Times New Roman"/>
          <w:sz w:val="24"/>
          <w:szCs w:val="24"/>
          <w:lang w:eastAsia="ru-RU"/>
        </w:rPr>
        <w:t>бработка персональных данных должна осуществляться на законной и справедливой основе;</w:t>
      </w:r>
    </w:p>
    <w:p w:rsidR="00606657" w:rsidRPr="00606657" w:rsidRDefault="00606657" w:rsidP="006066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содержание и объем обрабатываемых персональных данных должны соответствовать заявленным целям обработки;</w:t>
      </w:r>
    </w:p>
    <w:p w:rsidR="00606657" w:rsidRPr="00606657" w:rsidRDefault="00606657" w:rsidP="006066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при обработке персональных данных Оператор соблюдает иные принципы и правила обработки, установленные законодательством Российской Федерации.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3.3. Цели обработки персональных данных различаются. Оператор руководствуется сроками обработки персональных данных в зависимости от категорий субъектов персональных данных и с учетом положений нормативных правовых актов Российской Федерации. Оператор вправе обрабатывать персональные данные только в законных целях и обработка персональных данных должна ограничиваться достижением этих целей.</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3.4. Целями обработки персональных данных Оператором являются:</w:t>
      </w:r>
    </w:p>
    <w:p w:rsidR="00606657" w:rsidRPr="00606657" w:rsidRDefault="00606657" w:rsidP="006066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6657">
        <w:rPr>
          <w:rFonts w:ascii="Times New Roman" w:eastAsia="Times New Roman" w:hAnsi="Times New Roman" w:cs="Times New Roman"/>
          <w:sz w:val="24"/>
          <w:szCs w:val="24"/>
          <w:lang w:eastAsia="ru-RU"/>
        </w:rPr>
        <w:t>в отношении Работников – заключение и исполнение заключенных трудовых договоров, в том числе содействие в обучении и продвижение по службе, обеспечение личной безопасности работников, контроль количества и качества выполняемой работы, обеспечение сохранности имущества, расчет и выплата заработной платы, иных вознаграждений, расчет и перечисление налогов и страховых взносов; перечисление доходов на платежные карты работников;</w:t>
      </w:r>
      <w:proofErr w:type="gramEnd"/>
      <w:r w:rsidRPr="00606657">
        <w:rPr>
          <w:rFonts w:ascii="Times New Roman" w:eastAsia="Times New Roman" w:hAnsi="Times New Roman" w:cs="Times New Roman"/>
          <w:sz w:val="24"/>
          <w:szCs w:val="24"/>
          <w:lang w:eastAsia="ru-RU"/>
        </w:rPr>
        <w:t xml:space="preserve"> предоставление Работникам дополнительных услуг за счет работодателя (добровольное медицинское страхование, страхование жизни, страхование от несчастных случаев, пенсионное страхование, перечисление доходов на платежные карты Работников), выполнение требований нормативных правовых актов органов государственного статистического учета;</w:t>
      </w:r>
    </w:p>
    <w:p w:rsidR="00606657" w:rsidRPr="00606657" w:rsidRDefault="00606657" w:rsidP="006066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в отношении членов семьи работников – предоставление Работникам льгот и гарантий, предусмотренных законодательством;</w:t>
      </w:r>
    </w:p>
    <w:p w:rsidR="00606657" w:rsidRPr="00606657" w:rsidRDefault="00606657" w:rsidP="006066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в отношении кандидатов – принятие решения о возможности замещения вакантных должностей соискателями, наиболее полно соответствующими требованиям Оператора;</w:t>
      </w:r>
    </w:p>
    <w:p w:rsidR="00606657" w:rsidRPr="00606657" w:rsidRDefault="00606657" w:rsidP="006066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в отношении Участников Оператора – ведение списка участников Оператора;</w:t>
      </w:r>
    </w:p>
    <w:p w:rsidR="00606657" w:rsidRPr="00606657" w:rsidRDefault="00606657" w:rsidP="006066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в отношении контрагентов, их представителей и работников – выполнение норм Гражданского кодекса РФ о договорных обязательствах, заключение и исполнение договоров с контрагентами, предоставление оператором </w:t>
      </w:r>
      <w:proofErr w:type="spellStart"/>
      <w:proofErr w:type="gramStart"/>
      <w:r w:rsidRPr="00606657">
        <w:rPr>
          <w:rFonts w:ascii="Times New Roman" w:eastAsia="Times New Roman" w:hAnsi="Times New Roman" w:cs="Times New Roman"/>
          <w:sz w:val="24"/>
          <w:szCs w:val="24"/>
          <w:lang w:eastAsia="ru-RU"/>
        </w:rPr>
        <w:t>интернет-сервиса</w:t>
      </w:r>
      <w:proofErr w:type="spellEnd"/>
      <w:proofErr w:type="gramEnd"/>
      <w:r w:rsidRPr="00606657">
        <w:rPr>
          <w:rFonts w:ascii="Times New Roman" w:eastAsia="Times New Roman" w:hAnsi="Times New Roman" w:cs="Times New Roman"/>
          <w:sz w:val="24"/>
          <w:szCs w:val="24"/>
          <w:lang w:eastAsia="ru-RU"/>
        </w:rPr>
        <w:t xml:space="preserve"> для работы с договорами, выполнение оператором действий по поручению представителей субъектов персональных данных;</w:t>
      </w:r>
    </w:p>
    <w:p w:rsidR="00606657" w:rsidRPr="00606657" w:rsidRDefault="00606657" w:rsidP="006066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lastRenderedPageBreak/>
        <w:t xml:space="preserve">в отношении Пользователей – предоставление Оператором </w:t>
      </w:r>
      <w:proofErr w:type="spellStart"/>
      <w:proofErr w:type="gramStart"/>
      <w:r w:rsidRPr="00606657">
        <w:rPr>
          <w:rFonts w:ascii="Times New Roman" w:eastAsia="Times New Roman" w:hAnsi="Times New Roman" w:cs="Times New Roman"/>
          <w:sz w:val="24"/>
          <w:szCs w:val="24"/>
          <w:lang w:eastAsia="ru-RU"/>
        </w:rPr>
        <w:t>интернет-сервиса</w:t>
      </w:r>
      <w:proofErr w:type="spellEnd"/>
      <w:proofErr w:type="gramEnd"/>
      <w:r w:rsidRPr="00606657">
        <w:rPr>
          <w:rFonts w:ascii="Times New Roman" w:eastAsia="Times New Roman" w:hAnsi="Times New Roman" w:cs="Times New Roman"/>
          <w:sz w:val="24"/>
          <w:szCs w:val="24"/>
          <w:lang w:eastAsia="ru-RU"/>
        </w:rPr>
        <w:t xml:space="preserve"> и оказание услуг, заключение соглашений и договоров с оператором; продвижение услуг на рынке; предоставление Пользователю персонализированных Сервисов и услуг, а также исполнение соглашений и договоров; </w:t>
      </w:r>
      <w:proofErr w:type="gramStart"/>
      <w:r w:rsidRPr="00606657">
        <w:rPr>
          <w:rFonts w:ascii="Times New Roman" w:eastAsia="Times New Roman" w:hAnsi="Times New Roman" w:cs="Times New Roman"/>
          <w:sz w:val="24"/>
          <w:szCs w:val="24"/>
          <w:lang w:eastAsia="ru-RU"/>
        </w:rPr>
        <w:t xml:space="preserve">связь с Пользователем, в том числе направление уведомлений, запросов и информации, касающихся использования Сервисов, исполнения соглашений и договоров, а также обработка запросов и заявок от Пользователя, а также информационных, новостных и рекламных рассылок; улучшение качества Сервисов и услуг, удобства их использования, разработка новых Сервисов и услуг; </w:t>
      </w:r>
      <w:proofErr w:type="spellStart"/>
      <w:r w:rsidRPr="00606657">
        <w:rPr>
          <w:rFonts w:ascii="Times New Roman" w:eastAsia="Times New Roman" w:hAnsi="Times New Roman" w:cs="Times New Roman"/>
          <w:sz w:val="24"/>
          <w:szCs w:val="24"/>
          <w:lang w:eastAsia="ru-RU"/>
        </w:rPr>
        <w:t>таргетирование</w:t>
      </w:r>
      <w:proofErr w:type="spellEnd"/>
      <w:r w:rsidRPr="00606657">
        <w:rPr>
          <w:rFonts w:ascii="Times New Roman" w:eastAsia="Times New Roman" w:hAnsi="Times New Roman" w:cs="Times New Roman"/>
          <w:sz w:val="24"/>
          <w:szCs w:val="24"/>
          <w:lang w:eastAsia="ru-RU"/>
        </w:rPr>
        <w:t xml:space="preserve"> рекламных материалов; проведение статистических и иных исследований на основе обезличенных данных.</w:t>
      </w:r>
      <w:proofErr w:type="gramEnd"/>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3.5. Обработка персональных данных Оператором допускается в следующих случаях: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3.5.1. При наличии согласия субъекта персональных данных на обработку его персональных данных. Порядок получения Оператором согласия субъекта персональных данных определен в разделе 5 Политики.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3.5.2. Обработка персональных данных необходима для осуществления и </w:t>
      </w:r>
      <w:proofErr w:type="gramStart"/>
      <w:r w:rsidRPr="00606657">
        <w:rPr>
          <w:rFonts w:ascii="Times New Roman" w:eastAsia="Times New Roman" w:hAnsi="Times New Roman" w:cs="Times New Roman"/>
          <w:sz w:val="24"/>
          <w:szCs w:val="24"/>
          <w:lang w:eastAsia="ru-RU"/>
        </w:rPr>
        <w:t>выполнения</w:t>
      </w:r>
      <w:proofErr w:type="gramEnd"/>
      <w:r w:rsidRPr="00606657">
        <w:rPr>
          <w:rFonts w:ascii="Times New Roman" w:eastAsia="Times New Roman" w:hAnsi="Times New Roman" w:cs="Times New Roman"/>
          <w:sz w:val="24"/>
          <w:szCs w:val="24"/>
          <w:lang w:eastAsia="ru-RU"/>
        </w:rPr>
        <w:t xml:space="preserve"> возложенных законодательством на Оператора функций, полномочий и обязанностей.</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3.5.3. Для заключения договора по инициативе субъекта персональных данных и исполнения договора, стороной которого является субъект персональных данных. Такими договорами, без ограничения, являются, трудовые договоры с Работниками и гражданско-правовые договоры в форме акцептованной оферты с Пользователями. До момента заключения договоров Оператор осуществляет обработку персональных данных на стадии преддоговорной работы, когда согласие субъекта на обработку подтверждается заполнением им заявки на портале и/или сайте или направлением электронного сообщения с указанием персональных данных Оператору по электронной почте. </w:t>
      </w:r>
      <w:proofErr w:type="gramStart"/>
      <w:r w:rsidRPr="00606657">
        <w:rPr>
          <w:rFonts w:ascii="Times New Roman" w:eastAsia="Times New Roman" w:hAnsi="Times New Roman" w:cs="Times New Roman"/>
          <w:sz w:val="24"/>
          <w:szCs w:val="24"/>
          <w:lang w:eastAsia="ru-RU"/>
        </w:rPr>
        <w:t xml:space="preserve">До момента заключения трудовых договоров Оператор осуществляет обработку персональных данных на стадии преддоговорной работы при подборе персонала, когда согласие субъекта на обработку подтверждается собственноручно заполненной анкетой кандидата или анкетой (резюме), переданной им оператору либо в специализированную организацию по подбору персонала, или размещенной кандидатом на специализированных </w:t>
      </w:r>
      <w:proofErr w:type="spellStart"/>
      <w:r w:rsidRPr="00606657">
        <w:rPr>
          <w:rFonts w:ascii="Times New Roman" w:eastAsia="Times New Roman" w:hAnsi="Times New Roman" w:cs="Times New Roman"/>
          <w:sz w:val="24"/>
          <w:szCs w:val="24"/>
          <w:lang w:eastAsia="ru-RU"/>
        </w:rPr>
        <w:t>веб-сайтах</w:t>
      </w:r>
      <w:proofErr w:type="spellEnd"/>
      <w:r w:rsidRPr="00606657">
        <w:rPr>
          <w:rFonts w:ascii="Times New Roman" w:eastAsia="Times New Roman" w:hAnsi="Times New Roman" w:cs="Times New Roman"/>
          <w:sz w:val="24"/>
          <w:szCs w:val="24"/>
          <w:lang w:eastAsia="ru-RU"/>
        </w:rPr>
        <w:t xml:space="preserve"> в сети интернет, или направленной Соискателем оператору по электронной почте.</w:t>
      </w:r>
      <w:proofErr w:type="gramEnd"/>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3.5.4. Обработка персональных данных Оператором необходима для осуществления прав и законных интересов оператора и/или третьих лиц либо для достижения общественно значимых целей при условии, что при этом не нарушаются права и свободы субъектов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3.5.5. Обработка персональных данных осуществляется Оператором в статистических или иных исследовательских целях при условии обязательного обезличивания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3.5.6. Обработка персональных данных, доступ неограниченного круга лиц к которым предоставлен субъектом персональных данных либо по его просьбе.</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3.5.7. Персональные данные подлежат опубликованию или обязательному раскрытию в соответствии с законодательством.</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lastRenderedPageBreak/>
        <w:t xml:space="preserve">3.6. </w:t>
      </w:r>
      <w:proofErr w:type="gramStart"/>
      <w:r w:rsidRPr="00606657">
        <w:rPr>
          <w:rFonts w:ascii="Times New Roman" w:eastAsia="Times New Roman" w:hAnsi="Times New Roman" w:cs="Times New Roman"/>
          <w:sz w:val="24"/>
          <w:szCs w:val="24"/>
          <w:lang w:eastAsia="ru-RU"/>
        </w:rPr>
        <w:t>Оператор не обрабатывает персональные данные, относящиеся к специальным категориям и касающиеся национальной принадлежности, политических взглядов, религиозных или философских убеждений, интимной жизни, о членстве субъектов персональных данных в общественных объединениях или их профсоюзной деятельности, за исключением сведений, относящихся к вопросу о возможности выполнения Работником трудовой функции и необходимых для целей, определенных пенсионным законодательством.</w:t>
      </w:r>
      <w:proofErr w:type="gramEnd"/>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3.7. Обработка персональных данных о судимости может осуществляться оператором исключительно в случаях и в порядке, установленных законодательством.</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3.8. Оператор не обрабатывает биометрические персональные данные.</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3.9. При сборе персональных данных Оператор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Российской Федерации.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3.10. Оператор может осуществлять трансграничную передачу персональных данных в случаях заключения договоров с пользователями и контрагентами, находящимися за рубежом, в объеме, необходимо для заключения и исполнения таких договоров. При трансграничной передаче персональных данных в государства, не являющиеся сторонами Конвенции Совета Европы о защите физических лиц при автоматизированной обработке персональных данных, или не обеспечивающие адекватной защиты персональных данных, субъекты персональных данных дают согласие в письменной форме на такую передачу.</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3.11. Оператор не принимает решения, порождающие юридические последствия в отношении субъектов персональных данных или иным образом затрагивающие их права и законные интересы, на основании исключительно автоматизированной обработки персональных данных. Данные, имеющие юридические последствия или затрагивающие права и законные интересы Работника, такие, как размер начисленных доходов, налогов и иных отчислений подлежат перед их использованием проверке со стороны уполномоченного работника Оператора.</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3.12. При обработке персональных данных Оператор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3.13. В соответствии с ФЗ «О персональных данных» оператор назначает ответственного за организацию обработки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3.14. </w:t>
      </w:r>
      <w:proofErr w:type="gramStart"/>
      <w:r w:rsidRPr="00606657">
        <w:rPr>
          <w:rFonts w:ascii="Times New Roman" w:eastAsia="Times New Roman" w:hAnsi="Times New Roman" w:cs="Times New Roman"/>
          <w:sz w:val="24"/>
          <w:szCs w:val="24"/>
          <w:lang w:eastAsia="ru-RU"/>
        </w:rPr>
        <w:t>Ответственный за организацию обработки персональных данных обязан осуществлять внутренний контроль соответствия обработки персональных данных ФЗ «О персональных данных» и принятым в соответствии с ним нормативным правовым актам, требованиям к защите персональных данных, настоящей политике оператора, локальным актам оператора.</w:t>
      </w:r>
      <w:proofErr w:type="gramEnd"/>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4. КОНФИДЕНЦИАЛЬНОСТЬ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lastRenderedPageBreak/>
        <w:t>4.1. Работниками оператора, получившими доступ к персональным данным, должна быть обеспечена конфиденциальность таких данных. Обеспечение конфиденциальности не требуется в отношении:</w:t>
      </w:r>
    </w:p>
    <w:p w:rsidR="00606657" w:rsidRPr="00606657" w:rsidRDefault="00606657" w:rsidP="006066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персональных данных после их обезличивания;</w:t>
      </w:r>
    </w:p>
    <w:p w:rsidR="00606657" w:rsidRPr="00606657" w:rsidRDefault="00606657" w:rsidP="006066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общедоступных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4.2. Порядок обеспечения конфиденциальности персональных данных Пользователей и других субъектов персональных данных определяется в Политике конфиденциальности (</w:t>
      </w:r>
      <w:hyperlink r:id="rId5" w:history="1">
        <w:r w:rsidRPr="00606657">
          <w:rPr>
            <w:rFonts w:ascii="Times New Roman" w:eastAsia="Times New Roman" w:hAnsi="Times New Roman" w:cs="Times New Roman"/>
            <w:color w:val="0000FF"/>
            <w:sz w:val="24"/>
            <w:szCs w:val="24"/>
            <w:u w:val="single"/>
            <w:lang w:eastAsia="ru-RU"/>
          </w:rPr>
          <w:t>http://bzplan.ru/privacy-policy/</w:t>
        </w:r>
      </w:hyperlink>
      <w:r w:rsidRPr="00606657">
        <w:rPr>
          <w:rFonts w:ascii="Times New Roman" w:eastAsia="Times New Roman" w:hAnsi="Times New Roman" w:cs="Times New Roman"/>
          <w:sz w:val="24"/>
          <w:szCs w:val="24"/>
          <w:lang w:eastAsia="ru-RU"/>
        </w:rPr>
        <w:t>), которая является неотъемлемой частью этой Политики в отношении обработки и защиты персональных данных Оператора.</w:t>
      </w:r>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5. СОГЛАСИЕ СУБЪЕКТА ПЕРСОНАЛЬНЫХ ДАННЫХ НА ОБРАБОТКУ СВОИХ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5.1. Субъект персональных данных принимает решение о предоставлении своих персональных данных Оператору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и может </w:t>
      </w:r>
      <w:proofErr w:type="gramStart"/>
      <w:r w:rsidRPr="00606657">
        <w:rPr>
          <w:rFonts w:ascii="Times New Roman" w:eastAsia="Times New Roman" w:hAnsi="Times New Roman" w:cs="Times New Roman"/>
          <w:sz w:val="24"/>
          <w:szCs w:val="24"/>
          <w:lang w:eastAsia="ru-RU"/>
        </w:rPr>
        <w:t>предоставляться субъектом в любой позволяющей подтвердить</w:t>
      </w:r>
      <w:proofErr w:type="gramEnd"/>
      <w:r w:rsidRPr="00606657">
        <w:rPr>
          <w:rFonts w:ascii="Times New Roman" w:eastAsia="Times New Roman" w:hAnsi="Times New Roman" w:cs="Times New Roman"/>
          <w:sz w:val="24"/>
          <w:szCs w:val="24"/>
          <w:lang w:eastAsia="ru-RU"/>
        </w:rPr>
        <w:t xml:space="preserve"> факт его получения форме, если иное не установлено законодательством.</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5.2. Согласие </w:t>
      </w:r>
      <w:proofErr w:type="spellStart"/>
      <w:proofErr w:type="gramStart"/>
      <w:r w:rsidRPr="00606657">
        <w:rPr>
          <w:rFonts w:ascii="Times New Roman" w:eastAsia="Times New Roman" w:hAnsi="Times New Roman" w:cs="Times New Roman"/>
          <w:sz w:val="24"/>
          <w:szCs w:val="24"/>
          <w:lang w:eastAsia="ru-RU"/>
        </w:rPr>
        <w:t>клиента-физического</w:t>
      </w:r>
      <w:proofErr w:type="spellEnd"/>
      <w:proofErr w:type="gramEnd"/>
      <w:r w:rsidRPr="00606657">
        <w:rPr>
          <w:rFonts w:ascii="Times New Roman" w:eastAsia="Times New Roman" w:hAnsi="Times New Roman" w:cs="Times New Roman"/>
          <w:sz w:val="24"/>
          <w:szCs w:val="24"/>
          <w:lang w:eastAsia="ru-RU"/>
        </w:rPr>
        <w:t xml:space="preserve"> лица, использующего предоставленные Оператором с помощью его портала и/или сайта сервисы и услуги, не требуется, т.к. он является стороной договора с Оператором, акцептовавшим размещенную на сайте Оператора публичную оферту и/или Пользовательское соглашение. Заполнение клиентом на портале и/или сайте формы регистрации и/или заказа на оказание услуги (или другой формы заказа, заявки и т.д.) выражает его волю и согласие на обработку его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5.3. При использовании Пользователем размещенных на портале и/или сайте сервисов и услуг, в т.ч. при заполнении на портале соответствующих форм заявок, Пользователь выражает свою волю и согласие на обработку его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5.4. Регистрация пользователя на портале и/или сайте Оператора (дилера), подтвержденная его логином и паролем является его простой электронной подписью. </w:t>
      </w:r>
      <w:proofErr w:type="gramStart"/>
      <w:r w:rsidRPr="00606657">
        <w:rPr>
          <w:rFonts w:ascii="Times New Roman" w:eastAsia="Times New Roman" w:hAnsi="Times New Roman" w:cs="Times New Roman"/>
          <w:sz w:val="24"/>
          <w:szCs w:val="24"/>
          <w:lang w:eastAsia="ru-RU"/>
        </w:rPr>
        <w:t>Электронный документ, подписанный с использованием такого логина и пароля является</w:t>
      </w:r>
      <w:proofErr w:type="gramEnd"/>
      <w:r w:rsidRPr="00606657">
        <w:rPr>
          <w:rFonts w:ascii="Times New Roman" w:eastAsia="Times New Roman" w:hAnsi="Times New Roman" w:cs="Times New Roman"/>
          <w:sz w:val="24"/>
          <w:szCs w:val="24"/>
          <w:lang w:eastAsia="ru-RU"/>
        </w:rPr>
        <w:t xml:space="preserve"> равнозначным документу, подписанному собственноручной подписью.</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5.5. Представители клиентов (после подтверждения авторизации на портале и/или сайте) дают согласие на обработку их персональных данных оператором в форме конклюдентных действий, выразившихся в предоставлении своих данных для размещения на сайте и портале Оператора.</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5.6. </w:t>
      </w:r>
      <w:proofErr w:type="gramStart"/>
      <w:r w:rsidRPr="00606657">
        <w:rPr>
          <w:rFonts w:ascii="Times New Roman" w:eastAsia="Times New Roman" w:hAnsi="Times New Roman" w:cs="Times New Roman"/>
          <w:sz w:val="24"/>
          <w:szCs w:val="24"/>
          <w:lang w:eastAsia="ru-RU"/>
        </w:rPr>
        <w:t xml:space="preserve">В случае получения Оператором персональных данных от контрагента на основании и в целях исполнения заключенного с ним договора, в том числе от </w:t>
      </w:r>
      <w:proofErr w:type="spellStart"/>
      <w:r w:rsidRPr="00606657">
        <w:rPr>
          <w:rFonts w:ascii="Times New Roman" w:eastAsia="Times New Roman" w:hAnsi="Times New Roman" w:cs="Times New Roman"/>
          <w:sz w:val="24"/>
          <w:szCs w:val="24"/>
          <w:lang w:eastAsia="ru-RU"/>
        </w:rPr>
        <w:t>клиента-юридического</w:t>
      </w:r>
      <w:proofErr w:type="spellEnd"/>
      <w:r w:rsidRPr="00606657">
        <w:rPr>
          <w:rFonts w:ascii="Times New Roman" w:eastAsia="Times New Roman" w:hAnsi="Times New Roman" w:cs="Times New Roman"/>
          <w:sz w:val="24"/>
          <w:szCs w:val="24"/>
          <w:lang w:eastAsia="ru-RU"/>
        </w:rPr>
        <w:t xml:space="preserve"> лица, использующего сервисы, предоставляемые порталом и/или </w:t>
      </w:r>
      <w:proofErr w:type="spellStart"/>
      <w:r w:rsidRPr="00606657">
        <w:rPr>
          <w:rFonts w:ascii="Times New Roman" w:eastAsia="Times New Roman" w:hAnsi="Times New Roman" w:cs="Times New Roman"/>
          <w:sz w:val="24"/>
          <w:szCs w:val="24"/>
          <w:lang w:eastAsia="ru-RU"/>
        </w:rPr>
        <w:t>веб-сайтом</w:t>
      </w:r>
      <w:proofErr w:type="spellEnd"/>
      <w:r w:rsidRPr="00606657">
        <w:rPr>
          <w:rFonts w:ascii="Times New Roman" w:eastAsia="Times New Roman" w:hAnsi="Times New Roman" w:cs="Times New Roman"/>
          <w:sz w:val="24"/>
          <w:szCs w:val="24"/>
          <w:lang w:eastAsia="ru-RU"/>
        </w:rPr>
        <w:t xml:space="preserve"> Оператора, ответственность за правомерность и достоверность персональных данных, а также за получение согласия Представителей контрагентов и Представителей клиентов на передачу их персональных данных Оператору несет контрагент, передающий персональные данные</w:t>
      </w:r>
      <w:proofErr w:type="gramEnd"/>
      <w:r w:rsidRPr="00606657">
        <w:rPr>
          <w:rFonts w:ascii="Times New Roman" w:eastAsia="Times New Roman" w:hAnsi="Times New Roman" w:cs="Times New Roman"/>
          <w:sz w:val="24"/>
          <w:szCs w:val="24"/>
          <w:lang w:eastAsia="ru-RU"/>
        </w:rPr>
        <w:t>, что закрепляется в тексте договора Оператора с контрагентом (клиентом).</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lastRenderedPageBreak/>
        <w:t xml:space="preserve">5.7. </w:t>
      </w:r>
      <w:proofErr w:type="gramStart"/>
      <w:r w:rsidRPr="00606657">
        <w:rPr>
          <w:rFonts w:ascii="Times New Roman" w:eastAsia="Times New Roman" w:hAnsi="Times New Roman" w:cs="Times New Roman"/>
          <w:sz w:val="24"/>
          <w:szCs w:val="24"/>
          <w:lang w:eastAsia="ru-RU"/>
        </w:rPr>
        <w:t xml:space="preserve">Оператор, получивший персональные данные от контрагента и </w:t>
      </w:r>
      <w:proofErr w:type="spellStart"/>
      <w:r w:rsidRPr="00606657">
        <w:rPr>
          <w:rFonts w:ascii="Times New Roman" w:eastAsia="Times New Roman" w:hAnsi="Times New Roman" w:cs="Times New Roman"/>
          <w:sz w:val="24"/>
          <w:szCs w:val="24"/>
          <w:lang w:eastAsia="ru-RU"/>
        </w:rPr>
        <w:t>клиента-юридического</w:t>
      </w:r>
      <w:proofErr w:type="spellEnd"/>
      <w:r w:rsidRPr="00606657">
        <w:rPr>
          <w:rFonts w:ascii="Times New Roman" w:eastAsia="Times New Roman" w:hAnsi="Times New Roman" w:cs="Times New Roman"/>
          <w:sz w:val="24"/>
          <w:szCs w:val="24"/>
          <w:lang w:eastAsia="ru-RU"/>
        </w:rPr>
        <w:t xml:space="preserve"> лица, не принимает на себя обязательства по информированию субъектов (их представителей), персональные данные которых ему переданы, о начале обработки персональных данных, поскольку обязанность осуществить соответствующее информирование при заключении договора с субъектом персональных данных и/или при получении согласия на такую передачу несет передавший персональные данные контрагент (клиент).</w:t>
      </w:r>
      <w:proofErr w:type="gramEnd"/>
      <w:r w:rsidRPr="00606657">
        <w:rPr>
          <w:rFonts w:ascii="Times New Roman" w:eastAsia="Times New Roman" w:hAnsi="Times New Roman" w:cs="Times New Roman"/>
          <w:sz w:val="24"/>
          <w:szCs w:val="24"/>
          <w:lang w:eastAsia="ru-RU"/>
        </w:rPr>
        <w:t xml:space="preserve"> Данная обязанность контрагента (клиента) включается в договор, заключаемый с ним Оператором, в том числе договор в форме оферты, размещенный на портале и/или </w:t>
      </w:r>
      <w:proofErr w:type="spellStart"/>
      <w:r w:rsidRPr="00606657">
        <w:rPr>
          <w:rFonts w:ascii="Times New Roman" w:eastAsia="Times New Roman" w:hAnsi="Times New Roman" w:cs="Times New Roman"/>
          <w:sz w:val="24"/>
          <w:szCs w:val="24"/>
          <w:lang w:eastAsia="ru-RU"/>
        </w:rPr>
        <w:t>веб-сайте</w:t>
      </w:r>
      <w:proofErr w:type="spellEnd"/>
      <w:r w:rsidRPr="00606657">
        <w:rPr>
          <w:rFonts w:ascii="Times New Roman" w:eastAsia="Times New Roman" w:hAnsi="Times New Roman" w:cs="Times New Roman"/>
          <w:sz w:val="24"/>
          <w:szCs w:val="24"/>
          <w:lang w:eastAsia="ru-RU"/>
        </w:rPr>
        <w:t>.</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5.8. </w:t>
      </w:r>
      <w:proofErr w:type="gramStart"/>
      <w:r w:rsidRPr="00606657">
        <w:rPr>
          <w:rFonts w:ascii="Times New Roman" w:eastAsia="Times New Roman" w:hAnsi="Times New Roman" w:cs="Times New Roman"/>
          <w:sz w:val="24"/>
          <w:szCs w:val="24"/>
          <w:lang w:eastAsia="ru-RU"/>
        </w:rPr>
        <w:t>Специально выраженного согласия Работника и/или кандидата на обработку его персональных данных не требуется, так как обработка необходима в целях заключения либо для исполнения трудового договора, стороной которого является Работник или кандидат — субъект персональных данных, за исключением случаев, когда необходимо получение согласия Работника/Кандидата в письменной форме для конкретных случаев обработки персональных данных.</w:t>
      </w:r>
      <w:proofErr w:type="gramEnd"/>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5.9. Персональные данные лиц, подписавших договоры с Оператором, содержащиеся в единых государственных реестрах юридических лиц и индивидуальных предпринимателей, являются открытыми и общедоступными, за исключением сведений о номере, дате выдачи и органе, выдавшем документ, удостоверяющий личность физического лица. Охрана их конфиденциальности и согласие субъектов персональных данных на обработку таких данных не требуется.</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5.10. </w:t>
      </w:r>
      <w:proofErr w:type="gramStart"/>
      <w:r w:rsidRPr="00606657">
        <w:rPr>
          <w:rFonts w:ascii="Times New Roman" w:eastAsia="Times New Roman" w:hAnsi="Times New Roman" w:cs="Times New Roman"/>
          <w:sz w:val="24"/>
          <w:szCs w:val="24"/>
          <w:lang w:eastAsia="ru-RU"/>
        </w:rPr>
        <w:t>Во всех остальных случаях необходимо получение согласия субъектов персональных данных, являющихся Представителями контрагентов, за исключением лиц, подписавших договоры с Оператором или предоставивших доверенности с правом действовать от имени и по поручению контрагентов Оператора, самостоятельно приславших персональные данные на электронную почту и тем самым совершивших конклюдентные действия, подтверждающие их согласие с обработкой персональных данных, указанных в тексте договора (доверенности) или электронном</w:t>
      </w:r>
      <w:proofErr w:type="gramEnd"/>
      <w:r w:rsidRPr="00606657">
        <w:rPr>
          <w:rFonts w:ascii="Times New Roman" w:eastAsia="Times New Roman" w:hAnsi="Times New Roman" w:cs="Times New Roman"/>
          <w:sz w:val="24"/>
          <w:szCs w:val="24"/>
          <w:lang w:eastAsia="ru-RU"/>
        </w:rPr>
        <w:t xml:space="preserve"> </w:t>
      </w:r>
      <w:proofErr w:type="gramStart"/>
      <w:r w:rsidRPr="00606657">
        <w:rPr>
          <w:rFonts w:ascii="Times New Roman" w:eastAsia="Times New Roman" w:hAnsi="Times New Roman" w:cs="Times New Roman"/>
          <w:sz w:val="24"/>
          <w:szCs w:val="24"/>
          <w:lang w:eastAsia="ru-RU"/>
        </w:rPr>
        <w:t>письме</w:t>
      </w:r>
      <w:proofErr w:type="gramEnd"/>
      <w:r w:rsidRPr="00606657">
        <w:rPr>
          <w:rFonts w:ascii="Times New Roman" w:eastAsia="Times New Roman" w:hAnsi="Times New Roman" w:cs="Times New Roman"/>
          <w:sz w:val="24"/>
          <w:szCs w:val="24"/>
          <w:lang w:eastAsia="ru-RU"/>
        </w:rPr>
        <w:t>. Согласие у своего представителя на передачу его персональных данных Оператору и обработку Оператором этих персональных данных может получить контрагент в порядке, описанном в пункте 5.5 Политики. В этом случае получение Оператором согласия субъекта на обработку его персональных данных не требуется.</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5.11. Согласие Представителей субъектов на обработку их персональных данных предоставляется в форме конклюдентных действий путем предоставления доверенности с правом действовать от имени и по поручению субъектов персональных данных и документа, удостоверяющего личность Представителя субъекта.</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5.12. </w:t>
      </w:r>
      <w:proofErr w:type="gramStart"/>
      <w:r w:rsidRPr="00606657">
        <w:rPr>
          <w:rFonts w:ascii="Times New Roman" w:eastAsia="Times New Roman" w:hAnsi="Times New Roman" w:cs="Times New Roman"/>
          <w:sz w:val="24"/>
          <w:szCs w:val="24"/>
          <w:lang w:eastAsia="ru-RU"/>
        </w:rPr>
        <w:t>Согласие субъектов на предоставление их персональных данных не требуется при получении Оператором, в рамках установленных полномочий, мотивированных запросов от органов прокуратуры, правоохранительных органов, органов следствия и дознания,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в соответствии с компетенцией, предусмотренной законодательством.</w:t>
      </w:r>
      <w:proofErr w:type="gramEnd"/>
      <w:r w:rsidRPr="00606657">
        <w:rPr>
          <w:rFonts w:ascii="Times New Roman" w:eastAsia="Times New Roman" w:hAnsi="Times New Roman" w:cs="Times New Roman"/>
          <w:sz w:val="24"/>
          <w:szCs w:val="24"/>
          <w:lang w:eastAsia="ru-RU"/>
        </w:rPr>
        <w:t xml:space="preserve"> 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lastRenderedPageBreak/>
        <w:t xml:space="preserve">5.13. </w:t>
      </w:r>
      <w:proofErr w:type="gramStart"/>
      <w:r w:rsidRPr="00606657">
        <w:rPr>
          <w:rFonts w:ascii="Times New Roman" w:eastAsia="Times New Roman" w:hAnsi="Times New Roman" w:cs="Times New Roman"/>
          <w:sz w:val="24"/>
          <w:szCs w:val="24"/>
          <w:lang w:eastAsia="ru-RU"/>
        </w:rPr>
        <w:t>В случае поступления запросов от организаций, не обладающих соответствующими полномочиями, Оператор обязан получить от субъекта, не являющегося Работником, согласие на предоставление его персональных данных в любой доказываемой форме, и предупредить лиц, получающих персональные данные, о том, что эти данные могут быть использованы лишь в целях, для которых они сообщены, а также требовать от этих лиц подтверждения того, что указанное правило</w:t>
      </w:r>
      <w:proofErr w:type="gramEnd"/>
      <w:r w:rsidRPr="00606657">
        <w:rPr>
          <w:rFonts w:ascii="Times New Roman" w:eastAsia="Times New Roman" w:hAnsi="Times New Roman" w:cs="Times New Roman"/>
          <w:sz w:val="24"/>
          <w:szCs w:val="24"/>
          <w:lang w:eastAsia="ru-RU"/>
        </w:rPr>
        <w:t xml:space="preserve"> будет (было) соблюдено.</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5.14. Согласие на обработку персональных данных, обработка которых не установлена требованиями законодательства или не требуется для исполнения договора с Оператором, стороной которого является субъект персональных данных, может быть отозвано субъектом персональных данных. В этом случае Оператор уничтожает такие персональные данные, в отношении которых отзывается согласие на обработку, и обеспечивает их уничтожение контрагентами, которым были переданы такие данные, в течение 30 дней с момента получения отзыва согласия субъекта на обработку его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5.15. Во всех случаях обязанность </w:t>
      </w:r>
      <w:proofErr w:type="gramStart"/>
      <w:r w:rsidRPr="00606657">
        <w:rPr>
          <w:rFonts w:ascii="Times New Roman" w:eastAsia="Times New Roman" w:hAnsi="Times New Roman" w:cs="Times New Roman"/>
          <w:sz w:val="24"/>
          <w:szCs w:val="24"/>
          <w:lang w:eastAsia="ru-RU"/>
        </w:rPr>
        <w:t>предоставить доказательство</w:t>
      </w:r>
      <w:proofErr w:type="gramEnd"/>
      <w:r w:rsidRPr="00606657">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от 27.07.2006 № 152-ФЗ «О персональных данных», возлагается на Оператора.</w:t>
      </w:r>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6. СВЕДЕНИЯ О РЕАЛИЗУЕМЫХ ТРЕБОВАНИЯХ К ЗАЩИТЕ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6.1. Оператор реализует следующие требования законодательства в области персональных данных:</w:t>
      </w:r>
    </w:p>
    <w:p w:rsidR="00606657" w:rsidRPr="00606657" w:rsidRDefault="00606657" w:rsidP="006066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требования о соблюдении конфиденциальности персональных данных;</w:t>
      </w:r>
    </w:p>
    <w:p w:rsidR="00606657" w:rsidRPr="00606657" w:rsidRDefault="00606657" w:rsidP="006066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требования об обеспечении реализации субъектом персональных данных своих прав;</w:t>
      </w:r>
    </w:p>
    <w:p w:rsidR="00606657" w:rsidRPr="00606657" w:rsidRDefault="00606657" w:rsidP="006066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требования об обеспечении точности персональных данных, а в необходимых случаях и актуальности по отношению к целям обработки персональных данных (с принятием (обеспечением принятия) мер по удалению или уточнению неполных или неточных данных);</w:t>
      </w:r>
    </w:p>
    <w:p w:rsidR="00606657" w:rsidRPr="00606657" w:rsidRDefault="00606657" w:rsidP="006066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требования к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06657" w:rsidRPr="00606657" w:rsidRDefault="00606657" w:rsidP="006066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иные требования законодательства.</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6.2. В соответствии с ФЗ «О персональных данных» Оператор самостоятельно определяет </w:t>
      </w:r>
      <w:proofErr w:type="gramStart"/>
      <w:r w:rsidRPr="00606657">
        <w:rPr>
          <w:rFonts w:ascii="Times New Roman" w:eastAsia="Times New Roman" w:hAnsi="Times New Roman" w:cs="Times New Roman"/>
          <w:sz w:val="24"/>
          <w:szCs w:val="24"/>
          <w:lang w:eastAsia="ru-RU"/>
        </w:rPr>
        <w:t>состав</w:t>
      </w:r>
      <w:proofErr w:type="gramEnd"/>
      <w:r w:rsidRPr="00606657">
        <w:rPr>
          <w:rFonts w:ascii="Times New Roman" w:eastAsia="Times New Roman" w:hAnsi="Times New Roman" w:cs="Times New Roman"/>
          <w:sz w:val="24"/>
          <w:szCs w:val="24"/>
          <w:lang w:eastAsia="ru-RU"/>
        </w:rPr>
        <w:t xml:space="preserve"> и перечень мер, необходимых и достаточных для обеспечения выполнения обязанностей, предусмотренных законодательством в области персональных данных.</w:t>
      </w:r>
      <w:r w:rsidRPr="00606657">
        <w:rPr>
          <w:rFonts w:ascii="Times New Roman" w:eastAsia="Times New Roman" w:hAnsi="Times New Roman" w:cs="Times New Roman"/>
          <w:sz w:val="24"/>
          <w:szCs w:val="24"/>
          <w:lang w:eastAsia="ru-RU"/>
        </w:rPr>
        <w:br/>
        <w:t>В частности, защита персональных данных достигается Оператором путем:</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назначения ответственного за организацию обработки персональных данных;</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издания Оператором настоящей Политики;</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издания локального нормативного акта о персональных данных работника и передаче персональных данных в пределах одной организации;</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ознакомления работников, допущенных к обработке персональных данных субъектов, с требованиями, установленными законодательством Российской </w:t>
      </w:r>
      <w:r w:rsidRPr="00606657">
        <w:rPr>
          <w:rFonts w:ascii="Times New Roman" w:eastAsia="Times New Roman" w:hAnsi="Times New Roman" w:cs="Times New Roman"/>
          <w:sz w:val="24"/>
          <w:szCs w:val="24"/>
          <w:lang w:eastAsia="ru-RU"/>
        </w:rPr>
        <w:lastRenderedPageBreak/>
        <w:t>Федерации в области персональных данных, настоящей Политики, а также другими локальными нормативными актами Оператора;</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организации надлежащего порядка работы с персональными данными, осуществляемой с использованием средств автоматизации (использование сертифицированного программного обеспечения, ограничение паролем доступа к компьютерам, программному обеспечению, обрабатывающему персональные данные, локальной сети, утверждение списка лиц, имеющих доступ к персональным данным в силу служебных обязанностей);</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организации надлежащего порядка работы с персональными данными, осуществляемой без использования средств автоматизации (организация надлежащего хранения документов, содержащих персональные данные, утверждение соответствующих мер и списка должностей);</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организации доступа работников к информации, содержащей персональные данные субъектов персональных данных, в соответствии с их должностными (функциональными) обязанностями;</w:t>
      </w:r>
    </w:p>
    <w:p w:rsidR="00606657" w:rsidRPr="00606657" w:rsidRDefault="00606657" w:rsidP="006066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осуществления внутреннего контроля и (или) аудита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06657" w:rsidRPr="00606657" w:rsidRDefault="00606657" w:rsidP="00606657">
      <w:pPr>
        <w:spacing w:after="0"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b/>
          <w:bCs/>
          <w:sz w:val="24"/>
          <w:szCs w:val="24"/>
          <w:lang w:eastAsia="ru-RU"/>
        </w:rPr>
        <w:t>Раздел 7. ЗАКЛЮЧИТЕЛЬНЫЕ ПОЛОЖЕНИЯ</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7.1. Настоящая Политика является внутренним документом Оператора.</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7.2. Иные обязанности и права Оператора как лица, организующего обработку персональных данных как самостоятельно, так и по поручению других операторов, определяются законодательством Российской Федерации в области персональных данных.</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 xml:space="preserve">7.3. Во исполнение </w:t>
      </w:r>
      <w:proofErr w:type="gramStart"/>
      <w:r w:rsidRPr="00606657">
        <w:rPr>
          <w:rFonts w:ascii="Times New Roman" w:eastAsia="Times New Roman" w:hAnsi="Times New Roman" w:cs="Times New Roman"/>
          <w:sz w:val="24"/>
          <w:szCs w:val="24"/>
          <w:lang w:eastAsia="ru-RU"/>
        </w:rPr>
        <w:t>ч</w:t>
      </w:r>
      <w:proofErr w:type="gramEnd"/>
      <w:r w:rsidRPr="00606657">
        <w:rPr>
          <w:rFonts w:ascii="Times New Roman" w:eastAsia="Times New Roman" w:hAnsi="Times New Roman" w:cs="Times New Roman"/>
          <w:sz w:val="24"/>
          <w:szCs w:val="24"/>
          <w:lang w:eastAsia="ru-RU"/>
        </w:rPr>
        <w:t>. 2 ст. 18.1. Закона настоящая Политика должна быть опубликована или неограниченный доступ к ней должен быть обеспечен иным образом.</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7.4. Должностные лица и Работники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 уголовную ответственность в соответствии с законодательством Российской Федерации.</w:t>
      </w:r>
    </w:p>
    <w:p w:rsidR="00606657" w:rsidRPr="00606657" w:rsidRDefault="00606657" w:rsidP="00606657">
      <w:pPr>
        <w:spacing w:before="100" w:beforeAutospacing="1" w:after="100" w:afterAutospacing="1" w:line="240" w:lineRule="auto"/>
        <w:rPr>
          <w:rFonts w:ascii="Times New Roman" w:eastAsia="Times New Roman" w:hAnsi="Times New Roman" w:cs="Times New Roman"/>
          <w:sz w:val="24"/>
          <w:szCs w:val="24"/>
          <w:lang w:eastAsia="ru-RU"/>
        </w:rPr>
      </w:pPr>
      <w:r w:rsidRPr="00606657">
        <w:rPr>
          <w:rFonts w:ascii="Times New Roman" w:eastAsia="Times New Roman" w:hAnsi="Times New Roman" w:cs="Times New Roman"/>
          <w:sz w:val="24"/>
          <w:szCs w:val="24"/>
          <w:lang w:eastAsia="ru-RU"/>
        </w:rPr>
        <w:t>7.5. Оператор оставляет за собой право вносить изменения в настоящую Политику (во все ее разделы и преамбулу, а также в наименование).</w:t>
      </w:r>
    </w:p>
    <w:p w:rsidR="00B22431" w:rsidRPr="00B22431" w:rsidRDefault="00B22431" w:rsidP="00B22431">
      <w:pPr>
        <w:spacing w:before="100" w:beforeAutospacing="1" w:after="100" w:afterAutospacing="1" w:line="240" w:lineRule="auto"/>
        <w:rPr>
          <w:rFonts w:ascii="Times New Roman" w:eastAsia="Times New Roman" w:hAnsi="Times New Roman" w:cs="Times New Roman"/>
          <w:sz w:val="24"/>
          <w:szCs w:val="24"/>
          <w:lang w:eastAsia="ru-RU"/>
        </w:rPr>
      </w:pPr>
    </w:p>
    <w:p w:rsidR="000F6C4C" w:rsidRPr="00B22431" w:rsidRDefault="000F6C4C" w:rsidP="00B22431"/>
    <w:sectPr w:rsidR="000F6C4C" w:rsidRPr="00B22431" w:rsidSect="000F6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7638"/>
    <w:multiLevelType w:val="multilevel"/>
    <w:tmpl w:val="4A08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505E1"/>
    <w:multiLevelType w:val="multilevel"/>
    <w:tmpl w:val="7F42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B7F02"/>
    <w:multiLevelType w:val="multilevel"/>
    <w:tmpl w:val="799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11588"/>
    <w:multiLevelType w:val="multilevel"/>
    <w:tmpl w:val="495A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B5E87"/>
    <w:multiLevelType w:val="multilevel"/>
    <w:tmpl w:val="5E14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85632C"/>
    <w:multiLevelType w:val="multilevel"/>
    <w:tmpl w:val="D176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431"/>
    <w:rsid w:val="000F6C4C"/>
    <w:rsid w:val="002F2DB1"/>
    <w:rsid w:val="00606657"/>
    <w:rsid w:val="00B2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4C"/>
  </w:style>
  <w:style w:type="paragraph" w:styleId="1">
    <w:name w:val="heading 1"/>
    <w:basedOn w:val="a"/>
    <w:link w:val="10"/>
    <w:uiPriority w:val="9"/>
    <w:qFormat/>
    <w:rsid w:val="00B22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43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22431"/>
    <w:rPr>
      <w:b/>
      <w:bCs/>
    </w:rPr>
  </w:style>
  <w:style w:type="paragraph" w:styleId="a4">
    <w:name w:val="Normal (Web)"/>
    <w:basedOn w:val="a"/>
    <w:uiPriority w:val="99"/>
    <w:semiHidden/>
    <w:unhideWhenUsed/>
    <w:rsid w:val="00B22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plain-contentparagraph">
    <w:name w:val="x-plain-content__paragraph"/>
    <w:basedOn w:val="a"/>
    <w:rsid w:val="00B22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06657"/>
    <w:rPr>
      <w:color w:val="0000FF"/>
      <w:u w:val="single"/>
    </w:rPr>
  </w:style>
</w:styles>
</file>

<file path=word/webSettings.xml><?xml version="1.0" encoding="utf-8"?>
<w:webSettings xmlns:r="http://schemas.openxmlformats.org/officeDocument/2006/relationships" xmlns:w="http://schemas.openxmlformats.org/wordprocessingml/2006/main">
  <w:divs>
    <w:div w:id="709302284">
      <w:bodyDiv w:val="1"/>
      <w:marLeft w:val="0"/>
      <w:marRight w:val="0"/>
      <w:marTop w:val="0"/>
      <w:marBottom w:val="0"/>
      <w:divBdr>
        <w:top w:val="none" w:sz="0" w:space="0" w:color="auto"/>
        <w:left w:val="none" w:sz="0" w:space="0" w:color="auto"/>
        <w:bottom w:val="none" w:sz="0" w:space="0" w:color="auto"/>
        <w:right w:val="none" w:sz="0" w:space="0" w:color="auto"/>
      </w:divBdr>
    </w:div>
    <w:div w:id="1097022079">
      <w:bodyDiv w:val="1"/>
      <w:marLeft w:val="0"/>
      <w:marRight w:val="0"/>
      <w:marTop w:val="0"/>
      <w:marBottom w:val="0"/>
      <w:divBdr>
        <w:top w:val="none" w:sz="0" w:space="0" w:color="auto"/>
        <w:left w:val="none" w:sz="0" w:space="0" w:color="auto"/>
        <w:bottom w:val="none" w:sz="0" w:space="0" w:color="auto"/>
        <w:right w:val="none" w:sz="0" w:space="0" w:color="auto"/>
      </w:divBdr>
    </w:div>
    <w:div w:id="1869416175">
      <w:bodyDiv w:val="1"/>
      <w:marLeft w:val="0"/>
      <w:marRight w:val="0"/>
      <w:marTop w:val="0"/>
      <w:marBottom w:val="0"/>
      <w:divBdr>
        <w:top w:val="none" w:sz="0" w:space="0" w:color="auto"/>
        <w:left w:val="none" w:sz="0" w:space="0" w:color="auto"/>
        <w:bottom w:val="none" w:sz="0" w:space="0" w:color="auto"/>
        <w:right w:val="none" w:sz="0" w:space="0" w:color="auto"/>
      </w:divBdr>
      <w:divsChild>
        <w:div w:id="1611860705">
          <w:marLeft w:val="0"/>
          <w:marRight w:val="0"/>
          <w:marTop w:val="0"/>
          <w:marBottom w:val="0"/>
          <w:divBdr>
            <w:top w:val="none" w:sz="0" w:space="0" w:color="auto"/>
            <w:left w:val="none" w:sz="0" w:space="0" w:color="auto"/>
            <w:bottom w:val="none" w:sz="0" w:space="0" w:color="auto"/>
            <w:right w:val="none" w:sz="0" w:space="0" w:color="auto"/>
          </w:divBdr>
        </w:div>
        <w:div w:id="1700735141">
          <w:marLeft w:val="0"/>
          <w:marRight w:val="0"/>
          <w:marTop w:val="0"/>
          <w:marBottom w:val="0"/>
          <w:divBdr>
            <w:top w:val="none" w:sz="0" w:space="0" w:color="auto"/>
            <w:left w:val="none" w:sz="0" w:space="0" w:color="auto"/>
            <w:bottom w:val="none" w:sz="0" w:space="0" w:color="auto"/>
            <w:right w:val="none" w:sz="0" w:space="0" w:color="auto"/>
          </w:divBdr>
        </w:div>
        <w:div w:id="1590967538">
          <w:marLeft w:val="0"/>
          <w:marRight w:val="0"/>
          <w:marTop w:val="0"/>
          <w:marBottom w:val="0"/>
          <w:divBdr>
            <w:top w:val="none" w:sz="0" w:space="0" w:color="auto"/>
            <w:left w:val="none" w:sz="0" w:space="0" w:color="auto"/>
            <w:bottom w:val="none" w:sz="0" w:space="0" w:color="auto"/>
            <w:right w:val="none" w:sz="0" w:space="0" w:color="auto"/>
          </w:divBdr>
        </w:div>
        <w:div w:id="1317613489">
          <w:marLeft w:val="0"/>
          <w:marRight w:val="0"/>
          <w:marTop w:val="0"/>
          <w:marBottom w:val="0"/>
          <w:divBdr>
            <w:top w:val="none" w:sz="0" w:space="0" w:color="auto"/>
            <w:left w:val="none" w:sz="0" w:space="0" w:color="auto"/>
            <w:bottom w:val="none" w:sz="0" w:space="0" w:color="auto"/>
            <w:right w:val="none" w:sz="0" w:space="0" w:color="auto"/>
          </w:divBdr>
        </w:div>
        <w:div w:id="734822056">
          <w:marLeft w:val="0"/>
          <w:marRight w:val="0"/>
          <w:marTop w:val="0"/>
          <w:marBottom w:val="0"/>
          <w:divBdr>
            <w:top w:val="none" w:sz="0" w:space="0" w:color="auto"/>
            <w:left w:val="none" w:sz="0" w:space="0" w:color="auto"/>
            <w:bottom w:val="none" w:sz="0" w:space="0" w:color="auto"/>
            <w:right w:val="none" w:sz="0" w:space="0" w:color="auto"/>
          </w:divBdr>
        </w:div>
        <w:div w:id="903640343">
          <w:marLeft w:val="0"/>
          <w:marRight w:val="0"/>
          <w:marTop w:val="0"/>
          <w:marBottom w:val="0"/>
          <w:divBdr>
            <w:top w:val="none" w:sz="0" w:space="0" w:color="auto"/>
            <w:left w:val="none" w:sz="0" w:space="0" w:color="auto"/>
            <w:bottom w:val="none" w:sz="0" w:space="0" w:color="auto"/>
            <w:right w:val="none" w:sz="0" w:space="0" w:color="auto"/>
          </w:divBdr>
        </w:div>
        <w:div w:id="683017134">
          <w:marLeft w:val="0"/>
          <w:marRight w:val="0"/>
          <w:marTop w:val="0"/>
          <w:marBottom w:val="0"/>
          <w:divBdr>
            <w:top w:val="none" w:sz="0" w:space="0" w:color="auto"/>
            <w:left w:val="none" w:sz="0" w:space="0" w:color="auto"/>
            <w:bottom w:val="none" w:sz="0" w:space="0" w:color="auto"/>
            <w:right w:val="none" w:sz="0" w:space="0" w:color="auto"/>
          </w:divBdr>
        </w:div>
        <w:div w:id="1444961052">
          <w:marLeft w:val="0"/>
          <w:marRight w:val="0"/>
          <w:marTop w:val="0"/>
          <w:marBottom w:val="0"/>
          <w:divBdr>
            <w:top w:val="none" w:sz="0" w:space="0" w:color="auto"/>
            <w:left w:val="none" w:sz="0" w:space="0" w:color="auto"/>
            <w:bottom w:val="none" w:sz="0" w:space="0" w:color="auto"/>
            <w:right w:val="none" w:sz="0" w:space="0" w:color="auto"/>
          </w:divBdr>
        </w:div>
      </w:divsChild>
    </w:div>
    <w:div w:id="1912157068">
      <w:bodyDiv w:val="1"/>
      <w:marLeft w:val="0"/>
      <w:marRight w:val="0"/>
      <w:marTop w:val="0"/>
      <w:marBottom w:val="0"/>
      <w:divBdr>
        <w:top w:val="none" w:sz="0" w:space="0" w:color="auto"/>
        <w:left w:val="none" w:sz="0" w:space="0" w:color="auto"/>
        <w:bottom w:val="none" w:sz="0" w:space="0" w:color="auto"/>
        <w:right w:val="none" w:sz="0" w:space="0" w:color="auto"/>
      </w:divBdr>
      <w:divsChild>
        <w:div w:id="2029485653">
          <w:marLeft w:val="0"/>
          <w:marRight w:val="0"/>
          <w:marTop w:val="0"/>
          <w:marBottom w:val="0"/>
          <w:divBdr>
            <w:top w:val="none" w:sz="0" w:space="0" w:color="auto"/>
            <w:left w:val="none" w:sz="0" w:space="0" w:color="auto"/>
            <w:bottom w:val="none" w:sz="0" w:space="0" w:color="auto"/>
            <w:right w:val="none" w:sz="0" w:space="0" w:color="auto"/>
          </w:divBdr>
        </w:div>
        <w:div w:id="905644916">
          <w:marLeft w:val="0"/>
          <w:marRight w:val="0"/>
          <w:marTop w:val="0"/>
          <w:marBottom w:val="0"/>
          <w:divBdr>
            <w:top w:val="none" w:sz="0" w:space="0" w:color="auto"/>
            <w:left w:val="none" w:sz="0" w:space="0" w:color="auto"/>
            <w:bottom w:val="none" w:sz="0" w:space="0" w:color="auto"/>
            <w:right w:val="none" w:sz="0" w:space="0" w:color="auto"/>
          </w:divBdr>
        </w:div>
        <w:div w:id="1658999992">
          <w:marLeft w:val="0"/>
          <w:marRight w:val="0"/>
          <w:marTop w:val="0"/>
          <w:marBottom w:val="0"/>
          <w:divBdr>
            <w:top w:val="none" w:sz="0" w:space="0" w:color="auto"/>
            <w:left w:val="none" w:sz="0" w:space="0" w:color="auto"/>
            <w:bottom w:val="none" w:sz="0" w:space="0" w:color="auto"/>
            <w:right w:val="none" w:sz="0" w:space="0" w:color="auto"/>
          </w:divBdr>
        </w:div>
        <w:div w:id="844587590">
          <w:marLeft w:val="0"/>
          <w:marRight w:val="0"/>
          <w:marTop w:val="0"/>
          <w:marBottom w:val="0"/>
          <w:divBdr>
            <w:top w:val="none" w:sz="0" w:space="0" w:color="auto"/>
            <w:left w:val="none" w:sz="0" w:space="0" w:color="auto"/>
            <w:bottom w:val="none" w:sz="0" w:space="0" w:color="auto"/>
            <w:right w:val="none" w:sz="0" w:space="0" w:color="auto"/>
          </w:divBdr>
        </w:div>
        <w:div w:id="1066874098">
          <w:marLeft w:val="0"/>
          <w:marRight w:val="0"/>
          <w:marTop w:val="0"/>
          <w:marBottom w:val="0"/>
          <w:divBdr>
            <w:top w:val="none" w:sz="0" w:space="0" w:color="auto"/>
            <w:left w:val="none" w:sz="0" w:space="0" w:color="auto"/>
            <w:bottom w:val="none" w:sz="0" w:space="0" w:color="auto"/>
            <w:right w:val="none" w:sz="0" w:space="0" w:color="auto"/>
          </w:divBdr>
        </w:div>
        <w:div w:id="1320383684">
          <w:marLeft w:val="0"/>
          <w:marRight w:val="0"/>
          <w:marTop w:val="0"/>
          <w:marBottom w:val="0"/>
          <w:divBdr>
            <w:top w:val="none" w:sz="0" w:space="0" w:color="auto"/>
            <w:left w:val="none" w:sz="0" w:space="0" w:color="auto"/>
            <w:bottom w:val="none" w:sz="0" w:space="0" w:color="auto"/>
            <w:right w:val="none" w:sz="0" w:space="0" w:color="auto"/>
          </w:divBdr>
        </w:div>
        <w:div w:id="76974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lan.ru/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3299</Words>
  <Characters>18805</Characters>
  <Application>Microsoft Office Word</Application>
  <DocSecurity>0</DocSecurity>
  <Lines>156</Lines>
  <Paragraphs>44</Paragraphs>
  <ScaleCrop>false</ScaleCrop>
  <Company>Microsoft</Company>
  <LinksUpToDate>false</LinksUpToDate>
  <CharactersWithSpaces>22060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2018-05-17T12:30:00Z</dcterms:created>
  <dcterms:modified xsi:type="dcterms:W3CDTF">2018-05-17T12:35:00Z</dcterms:modified>
</cp:coreProperties>
</file>